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425"/>
        <w:gridCol w:w="1030"/>
        <w:gridCol w:w="1947"/>
      </w:tblGrid>
      <w:tr w:rsidRPr="002014ED" w:rsidR="0095376A" w:rsidTr="00E34B40" w14:paraId="17E75C76" w14:textId="77777777">
        <w:trPr>
          <w:cantSplit/>
          <w:trHeight w:val="32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2014ED" w:rsidR="0095376A" w:rsidP="00F83264" w:rsidRDefault="0006105C" w14:paraId="0148F5C7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124" w:type="dxa"/>
            <w:gridSpan w:val="7"/>
          </w:tcPr>
          <w:p w:rsidRPr="000D29A3" w:rsidR="0095376A" w:rsidP="00F83264" w:rsidRDefault="0006105C" w14:paraId="1D09FB60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29A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Nazwa modułu (bloku przedmiotów): </w:t>
            </w:r>
            <w:r w:rsidRPr="000D29A3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PRZEDMIOTY KIERUNKOWE</w:t>
            </w:r>
          </w:p>
        </w:tc>
        <w:tc>
          <w:tcPr>
            <w:tcW w:w="2977" w:type="dxa"/>
            <w:gridSpan w:val="2"/>
            <w:shd w:val="clear" w:color="auto" w:fill="C0C0C0"/>
          </w:tcPr>
          <w:p w:rsidRPr="002014ED" w:rsidR="0095376A" w:rsidP="00F83264" w:rsidRDefault="0006105C" w14:paraId="12B41811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Kod modułu: 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C</w:t>
            </w:r>
          </w:p>
        </w:tc>
      </w:tr>
      <w:tr w:rsidRPr="002014ED" w:rsidR="0095376A" w:rsidTr="00E34B40" w14:paraId="50D3D9B2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Pr="002014ED" w:rsidR="0095376A" w:rsidP="00F83264" w:rsidRDefault="0095376A" w14:paraId="672A6659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4" w:type="dxa"/>
            <w:gridSpan w:val="7"/>
          </w:tcPr>
          <w:p w:rsidRPr="002014ED" w:rsidR="0095376A" w:rsidP="00F83264" w:rsidRDefault="0006105C" w14:paraId="08670A68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Nazwa przedmiotu: 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Pr="002014ED" w:rsidR="00EA10D6">
              <w:rPr>
                <w:rFonts w:ascii="Times New Roman" w:hAnsi="Times New Roman"/>
                <w:b/>
                <w:sz w:val="20"/>
                <w:szCs w:val="20"/>
              </w:rPr>
              <w:t>odstawy rachunkowości</w:t>
            </w:r>
          </w:p>
        </w:tc>
        <w:tc>
          <w:tcPr>
            <w:tcW w:w="2977" w:type="dxa"/>
            <w:gridSpan w:val="2"/>
            <w:shd w:val="clear" w:color="auto" w:fill="C0C0C0"/>
          </w:tcPr>
          <w:p w:rsidRPr="002014ED" w:rsidR="0095376A" w:rsidP="00F83264" w:rsidRDefault="0006105C" w14:paraId="78FF581D" w14:textId="26E105B4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Kod przedmiotu: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r w:rsidR="000D29A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Pr="002014ED" w:rsidR="0095376A" w:rsidTr="00E34B40" w14:paraId="0B2F2838" w14:textId="77777777">
        <w:trPr>
          <w:cantSplit/>
        </w:trPr>
        <w:tc>
          <w:tcPr>
            <w:tcW w:w="497" w:type="dxa"/>
            <w:vMerge/>
          </w:tcPr>
          <w:p w:rsidRPr="002014ED" w:rsidR="0095376A" w:rsidP="00F83264" w:rsidRDefault="0095376A" w14:paraId="0A37501D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01" w:type="dxa"/>
            <w:gridSpan w:val="9"/>
          </w:tcPr>
          <w:p w:rsidRPr="000D29A3" w:rsidR="0095376A" w:rsidP="00F83264" w:rsidRDefault="0006105C" w14:paraId="0AFD62A0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29A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Nazwa jednostki organizacyjnej prowadzącej przedmiot / moduł: </w:t>
            </w:r>
            <w:r w:rsidRPr="000D29A3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INSTYTUT EKONOMICZNY</w:t>
            </w:r>
          </w:p>
        </w:tc>
      </w:tr>
      <w:tr w:rsidRPr="002014ED" w:rsidR="0095376A" w:rsidTr="00E34B40" w14:paraId="6ADFA483" w14:textId="77777777">
        <w:trPr>
          <w:cantSplit/>
        </w:trPr>
        <w:tc>
          <w:tcPr>
            <w:tcW w:w="497" w:type="dxa"/>
            <w:vMerge/>
          </w:tcPr>
          <w:p w:rsidRPr="000D29A3" w:rsidR="0095376A" w:rsidP="00F83264" w:rsidRDefault="0095376A" w14:paraId="5DAB6C7B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0101" w:type="dxa"/>
            <w:gridSpan w:val="9"/>
          </w:tcPr>
          <w:p w:rsidRPr="002014ED" w:rsidR="0095376A" w:rsidP="00F83264" w:rsidRDefault="0006105C" w14:paraId="524A6591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Nazwa kierunku: 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ADMINISTRACJA</w:t>
            </w:r>
          </w:p>
        </w:tc>
      </w:tr>
      <w:tr w:rsidRPr="002014ED" w:rsidR="0095376A" w:rsidTr="00E34B40" w14:paraId="4073513D" w14:textId="77777777">
        <w:trPr>
          <w:cantSplit/>
        </w:trPr>
        <w:tc>
          <w:tcPr>
            <w:tcW w:w="497" w:type="dxa"/>
            <w:vMerge/>
          </w:tcPr>
          <w:p w:rsidRPr="002014ED" w:rsidR="0095376A" w:rsidP="00F83264" w:rsidRDefault="0095376A" w14:paraId="02EB378F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7" w:type="dxa"/>
            <w:gridSpan w:val="3"/>
          </w:tcPr>
          <w:p w:rsidRPr="002014ED" w:rsidR="0095376A" w:rsidP="00F83264" w:rsidRDefault="0006105C" w14:paraId="464B5E9C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Forma studiów: 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SS</w:t>
            </w:r>
          </w:p>
        </w:tc>
        <w:tc>
          <w:tcPr>
            <w:tcW w:w="3532" w:type="dxa"/>
            <w:gridSpan w:val="3"/>
          </w:tcPr>
          <w:p w:rsidRPr="002014ED" w:rsidR="0095376A" w:rsidP="00F83264" w:rsidRDefault="0006105C" w14:paraId="37569C40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Profil kształcenia: 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praktyczny</w:t>
            </w:r>
          </w:p>
        </w:tc>
        <w:tc>
          <w:tcPr>
            <w:tcW w:w="3402" w:type="dxa"/>
            <w:gridSpan w:val="3"/>
          </w:tcPr>
          <w:p w:rsidRPr="002014ED" w:rsidR="0095376A" w:rsidP="00F83264" w:rsidRDefault="00E34B40" w14:paraId="0548088D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Specjalność: 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wszystkie</w:t>
            </w:r>
          </w:p>
        </w:tc>
      </w:tr>
      <w:tr w:rsidRPr="002014ED" w:rsidR="0095376A" w:rsidTr="00E34B40" w14:paraId="006BC9D1" w14:textId="77777777">
        <w:trPr>
          <w:cantSplit/>
        </w:trPr>
        <w:tc>
          <w:tcPr>
            <w:tcW w:w="497" w:type="dxa"/>
            <w:vMerge/>
          </w:tcPr>
          <w:p w:rsidRPr="002014ED" w:rsidR="0095376A" w:rsidP="00F83264" w:rsidRDefault="0095376A" w14:paraId="6A05A809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67" w:type="dxa"/>
            <w:gridSpan w:val="3"/>
          </w:tcPr>
          <w:p w:rsidRPr="002014ED" w:rsidR="0095376A" w:rsidP="00F83264" w:rsidRDefault="0006105C" w14:paraId="1C2F5E52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Rok / semestr:  </w:t>
            </w:r>
          </w:p>
          <w:p w:rsidRPr="002014ED" w:rsidR="0095376A" w:rsidP="00F83264" w:rsidRDefault="0006105C" w14:paraId="7DA9D37B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I/II</w:t>
            </w:r>
          </w:p>
        </w:tc>
        <w:tc>
          <w:tcPr>
            <w:tcW w:w="3532" w:type="dxa"/>
            <w:gridSpan w:val="3"/>
          </w:tcPr>
          <w:p w:rsidRPr="002014ED" w:rsidR="0095376A" w:rsidP="00F83264" w:rsidRDefault="0006105C" w14:paraId="5C45A3B6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Status przedmiotu /modułu:</w:t>
            </w:r>
          </w:p>
          <w:p w:rsidRPr="002014ED" w:rsidR="0095376A" w:rsidP="00F83264" w:rsidRDefault="0006105C" w14:paraId="08EE4E00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obowiązkowy</w:t>
            </w:r>
          </w:p>
        </w:tc>
        <w:tc>
          <w:tcPr>
            <w:tcW w:w="3402" w:type="dxa"/>
            <w:gridSpan w:val="3"/>
          </w:tcPr>
          <w:p w:rsidRPr="002014ED" w:rsidR="0095376A" w:rsidP="00F83264" w:rsidRDefault="0006105C" w14:paraId="2D236CBA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Język przedmiotu / modułu:</w:t>
            </w: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polski</w:t>
            </w:r>
          </w:p>
        </w:tc>
      </w:tr>
      <w:tr w:rsidRPr="002014ED" w:rsidR="0095376A" w:rsidTr="00E34B40" w14:paraId="20841877" w14:textId="77777777">
        <w:trPr>
          <w:cantSplit/>
        </w:trPr>
        <w:tc>
          <w:tcPr>
            <w:tcW w:w="497" w:type="dxa"/>
            <w:vMerge/>
          </w:tcPr>
          <w:p w:rsidRPr="002014ED" w:rsidR="0095376A" w:rsidP="00F83264" w:rsidRDefault="0095376A" w14:paraId="5A39BBE3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Pr="002014ED" w:rsidR="0095376A" w:rsidP="00F83264" w:rsidRDefault="0006105C" w14:paraId="0210DDEC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Forma zajęć</w:t>
            </w:r>
          </w:p>
        </w:tc>
        <w:tc>
          <w:tcPr>
            <w:tcW w:w="1357" w:type="dxa"/>
            <w:vAlign w:val="center"/>
          </w:tcPr>
          <w:p w:rsidRPr="002014ED" w:rsidR="0095376A" w:rsidP="00F83264" w:rsidRDefault="0006105C" w14:paraId="49CCF9E1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Pr="002014ED" w:rsidR="0095376A" w:rsidP="00F83264" w:rsidRDefault="0006105C" w14:paraId="7F626B56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ćwiczenia</w:t>
            </w:r>
          </w:p>
        </w:tc>
        <w:tc>
          <w:tcPr>
            <w:tcW w:w="1493" w:type="dxa"/>
            <w:vAlign w:val="center"/>
          </w:tcPr>
          <w:p w:rsidRPr="002014ED" w:rsidR="0095376A" w:rsidP="00F83264" w:rsidRDefault="0006105C" w14:paraId="71E8B11E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laboratorium</w:t>
            </w:r>
          </w:p>
        </w:tc>
        <w:tc>
          <w:tcPr>
            <w:tcW w:w="1134" w:type="dxa"/>
            <w:vAlign w:val="center"/>
          </w:tcPr>
          <w:p w:rsidRPr="002014ED" w:rsidR="0095376A" w:rsidP="00F83264" w:rsidRDefault="0006105C" w14:paraId="3EEED844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Pr="002014ED" w:rsidR="0095376A" w:rsidP="00F83264" w:rsidRDefault="0006105C" w14:paraId="57F876BF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seminarium</w:t>
            </w:r>
          </w:p>
        </w:tc>
        <w:tc>
          <w:tcPr>
            <w:tcW w:w="1947" w:type="dxa"/>
            <w:vAlign w:val="center"/>
          </w:tcPr>
          <w:p w:rsidRPr="002014ED" w:rsidR="0095376A" w:rsidP="00F83264" w:rsidRDefault="0006105C" w14:paraId="016FFE72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014ED">
              <w:rPr>
                <w:rFonts w:ascii="Times New Roman" w:hAnsi="Times New Roman"/>
                <w:sz w:val="20"/>
                <w:szCs w:val="20"/>
              </w:rPr>
              <w:br/>
            </w:r>
            <w:r w:rsidRPr="002014ED">
              <w:rPr>
                <w:rFonts w:ascii="Times New Roman" w:hAnsi="Times New Roman"/>
                <w:sz w:val="20"/>
                <w:szCs w:val="20"/>
              </w:rPr>
              <w:t>(wpisać jakie)</w:t>
            </w:r>
          </w:p>
        </w:tc>
      </w:tr>
      <w:tr w:rsidRPr="002014ED" w:rsidR="0095376A" w:rsidTr="00E34B40" w14:paraId="3AFD5CDF" w14:textId="77777777">
        <w:trPr>
          <w:cantSplit/>
        </w:trPr>
        <w:tc>
          <w:tcPr>
            <w:tcW w:w="497" w:type="dxa"/>
            <w:vMerge/>
          </w:tcPr>
          <w:p w:rsidRPr="002014ED" w:rsidR="0095376A" w:rsidP="00F83264" w:rsidRDefault="0095376A" w14:paraId="41C8F396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Pr="002014ED" w:rsidR="0095376A" w:rsidP="00F83264" w:rsidRDefault="0006105C" w14:paraId="1AA30FC2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Pr="002014ED" w:rsidR="0095376A" w:rsidP="00F83264" w:rsidRDefault="0006105C" w14:paraId="33CFEC6B" w14:textId="026979FA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1</w:t>
            </w:r>
            <w:r w:rsidR="00F075D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58" w:type="dxa"/>
            <w:gridSpan w:val="2"/>
            <w:vAlign w:val="center"/>
          </w:tcPr>
          <w:p w:rsidRPr="002014ED" w:rsidR="0095376A" w:rsidP="00F83264" w:rsidRDefault="00F075D6" w14:paraId="423D4B9D" w14:textId="07A2081C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93" w:type="dxa"/>
            <w:vAlign w:val="center"/>
          </w:tcPr>
          <w:p w:rsidRPr="002014ED" w:rsidR="0095376A" w:rsidP="00F83264" w:rsidRDefault="0095376A" w14:paraId="72A3D3EC" w14:textId="7777777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Pr="002014ED" w:rsidR="0095376A" w:rsidP="00F83264" w:rsidRDefault="0095376A" w14:paraId="0D0B940D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Align w:val="center"/>
          </w:tcPr>
          <w:p w:rsidRPr="002014ED" w:rsidR="0095376A" w:rsidP="00F83264" w:rsidRDefault="0095376A" w14:paraId="0E27B00A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:rsidRPr="002014ED" w:rsidR="0095376A" w:rsidP="00F83264" w:rsidRDefault="0095376A" w14:paraId="60061E4C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Pr="002014ED" w:rsidR="0095376A" w:rsidP="00F83264" w:rsidRDefault="0095376A" w14:paraId="44EAFD9C" w14:textId="77777777">
      <w:pPr>
        <w:pStyle w:val="Bezodstpw1"/>
        <w:spacing w:after="0"/>
        <w:rPr>
          <w:rFonts w:ascii="Times New Roman" w:hAnsi="Times New Roman"/>
          <w:sz w:val="20"/>
          <w:szCs w:val="20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Pr="002014ED" w:rsidR="0095376A" w:rsidTr="00E34B40" w14:paraId="1F5A4BED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2014ED" w:rsidR="0095376A" w:rsidP="00F83264" w:rsidRDefault="0006105C" w14:paraId="76C032E5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2014ED" w:rsidR="0095376A" w:rsidP="00E34B40" w:rsidRDefault="006A7CF9" w14:paraId="540493E6" w14:textId="77777777">
            <w:pPr>
              <w:pStyle w:val="Bezodstpw1"/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dr Katarzyna Olszewska</w:t>
            </w:r>
          </w:p>
        </w:tc>
      </w:tr>
      <w:tr w:rsidRPr="002014ED" w:rsidR="0095376A" w:rsidTr="00E34B40" w14:paraId="6A16A2E4" w14:textId="77777777">
        <w:tc>
          <w:tcPr>
            <w:tcW w:w="2988" w:type="dxa"/>
            <w:vAlign w:val="center"/>
          </w:tcPr>
          <w:p w:rsidRPr="002014ED" w:rsidR="0095376A" w:rsidP="00F83264" w:rsidRDefault="0006105C" w14:paraId="736EA59D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6A7CF9" w:rsidR="0095376A" w:rsidP="00F83264" w:rsidRDefault="00E34B40" w14:paraId="2EBF9CA7" w14:textId="77777777">
            <w:pPr>
              <w:pStyle w:val="Bezodstpw1"/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dr Katarzyna Olszewska; dr Marta Aniśkowicz</w:t>
            </w:r>
            <w:r w:rsidR="006A7CF9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Pr="006A7CF9" w:rsidR="006A7CF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dr inż. Artur Laszuk;</w:t>
            </w:r>
          </w:p>
        </w:tc>
      </w:tr>
      <w:tr w:rsidRPr="002014ED" w:rsidR="0095376A" w:rsidTr="00E34B40" w14:paraId="0DA7D59C" w14:textId="77777777">
        <w:tc>
          <w:tcPr>
            <w:tcW w:w="2988" w:type="dxa"/>
            <w:vAlign w:val="center"/>
          </w:tcPr>
          <w:p w:rsidRPr="002014ED" w:rsidR="0095376A" w:rsidP="008C5C58" w:rsidRDefault="0006105C" w14:paraId="568AFC78" w14:textId="77777777">
            <w:pPr>
              <w:pStyle w:val="Bezodstpw1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Pr="00AC2784" w:rsidR="0095376A" w:rsidP="00E34B40" w:rsidRDefault="0006105C" w14:paraId="6BD0081D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C2784">
              <w:rPr>
                <w:rFonts w:ascii="Times New Roman" w:hAnsi="Times New Roman"/>
                <w:sz w:val="20"/>
                <w:szCs w:val="20"/>
                <w:lang w:val="pl-PL"/>
              </w:rPr>
              <w:t>Zapoznanie z podstawowymi zasadami rachunkowości</w:t>
            </w:r>
            <w:r w:rsidR="00AC2784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, </w:t>
            </w:r>
            <w:r w:rsidRPr="00AC2784">
              <w:rPr>
                <w:rFonts w:ascii="Times New Roman" w:hAnsi="Times New Roman"/>
                <w:sz w:val="20"/>
                <w:szCs w:val="20"/>
                <w:lang w:val="pl-PL"/>
              </w:rPr>
              <w:t>organizacją rachunkowości w podmiotach gospodarczych, metodami i technikami księgowymi, służącymi do ewidencjonowania i oceniania zdarzeń gospodarczych zachodzących w przedsiębiorstwie.</w:t>
            </w:r>
          </w:p>
        </w:tc>
      </w:tr>
      <w:tr w:rsidRPr="002014ED" w:rsidR="0095376A" w:rsidTr="00E34B40" w14:paraId="7ED0CB3A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2014ED" w:rsidR="0095376A" w:rsidP="00F83264" w:rsidRDefault="0006105C" w14:paraId="6191DBA7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Wymagania wstępne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2014ED" w:rsidR="0095376A" w:rsidP="00E34B40" w:rsidRDefault="003604AF" w14:paraId="414E24B6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2014ED" w:rsidR="00E34B40">
              <w:rPr>
                <w:rFonts w:ascii="Times New Roman" w:hAnsi="Times New Roman"/>
                <w:sz w:val="20"/>
                <w:szCs w:val="20"/>
              </w:rPr>
              <w:t>ie dotyczy</w:t>
            </w:r>
          </w:p>
        </w:tc>
      </w:tr>
    </w:tbl>
    <w:p w:rsidRPr="002014ED" w:rsidR="0095376A" w:rsidP="008C5C58" w:rsidRDefault="0095376A" w14:paraId="4B94D5A5" w14:textId="77777777">
      <w:pPr>
        <w:pStyle w:val="Bezodstpw1"/>
        <w:rPr>
          <w:rFonts w:ascii="Times New Roman" w:hAnsi="Times New Roman"/>
          <w:sz w:val="20"/>
          <w:szCs w:val="20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796"/>
        <w:gridCol w:w="1701"/>
      </w:tblGrid>
      <w:tr w:rsidRPr="002014ED" w:rsidR="0095376A" w:rsidTr="3AC8F91A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2014ED" w:rsidR="0095376A" w:rsidP="00F83264" w:rsidRDefault="0006105C" w14:paraId="54DF0A92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EFEKTY UCZENIA SIĘ</w:t>
            </w:r>
          </w:p>
        </w:tc>
      </w:tr>
      <w:tr w:rsidRPr="002014ED" w:rsidR="0095376A" w:rsidTr="3AC8F91A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0D29A3" w:rsidR="0095376A" w:rsidP="00F83264" w:rsidRDefault="0006105C" w14:paraId="5D19C605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29A3">
              <w:rPr>
                <w:rFonts w:ascii="Times New Roman" w:hAnsi="Times New Roman"/>
                <w:sz w:val="20"/>
                <w:szCs w:val="20"/>
                <w:lang w:val="pl-PL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2014ED" w:rsidR="0095376A" w:rsidP="00F83264" w:rsidRDefault="0006105C" w14:paraId="56674204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Opis efektu uczenia się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0D29A3" w:rsidR="0095376A" w:rsidP="00F83264" w:rsidRDefault="0006105C" w14:paraId="2FF00670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29A3">
              <w:rPr>
                <w:rFonts w:ascii="Times New Roman" w:hAnsi="Times New Roman"/>
                <w:sz w:val="20"/>
                <w:szCs w:val="20"/>
                <w:lang w:val="pl-PL"/>
              </w:rPr>
              <w:t>Kod kierunkowego efektu</w:t>
            </w:r>
          </w:p>
          <w:p w:rsidRPr="000D29A3" w:rsidR="0095376A" w:rsidP="00F83264" w:rsidRDefault="0006105C" w14:paraId="1B6A8071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29A3">
              <w:rPr>
                <w:rFonts w:ascii="Times New Roman" w:hAnsi="Times New Roman"/>
                <w:sz w:val="20"/>
                <w:szCs w:val="20"/>
                <w:lang w:val="pl-PL"/>
              </w:rPr>
              <w:t>uczenia się</w:t>
            </w:r>
          </w:p>
        </w:tc>
      </w:tr>
      <w:tr w:rsidRPr="006A7CF9" w:rsidR="0095376A" w:rsidTr="3AC8F91A" w14:paraId="541914B8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A7CF9" w:rsidR="0095376A" w:rsidP="00F83264" w:rsidRDefault="0006105C" w14:paraId="5B4507BE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A7CF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6A7CF9" w:rsidR="0095376A" w:rsidP="00F83264" w:rsidRDefault="006A7CF9" w14:paraId="05469104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Ma wiedzę w zakresie istoty i znaczenia systemu rachunkowości w działalności podmiotów gospodarczych oraz zna i rozumie terminologię z nią związaną.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A7CF9" w:rsidR="0095376A" w:rsidP="00F83264" w:rsidRDefault="3F3AAF6C" w14:paraId="2AA262AB" w14:textId="5D5C7E7E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3AC8F91A">
              <w:rPr>
                <w:rFonts w:ascii="Times New Roman" w:hAnsi="Times New Roman"/>
                <w:sz w:val="20"/>
                <w:szCs w:val="20"/>
              </w:rPr>
              <w:t>K1P_W1</w:t>
            </w:r>
            <w:r w:rsidRPr="3AC8F91A" w:rsidR="7D483C9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Pr="006A7CF9" w:rsidR="0095376A" w:rsidTr="3AC8F91A" w14:paraId="1F2BD326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A7CF9" w:rsidR="0095376A" w:rsidP="00F83264" w:rsidRDefault="0006105C" w14:paraId="385FFFD4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A7CF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6A7CF9" w:rsidR="0095376A" w:rsidP="00F83264" w:rsidRDefault="006A7CF9" w14:paraId="7C70ECFA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Potrafi księgować operacje gospodarcze wskazując ich wpływ na składniki sprawozdania finansowego.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A7CF9" w:rsidR="0095376A" w:rsidP="00F83264" w:rsidRDefault="3F3AAF6C" w14:paraId="32A1A3FF" w14:textId="2F6CB29C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3AC8F91A">
              <w:rPr>
                <w:rFonts w:ascii="Times New Roman" w:hAnsi="Times New Roman"/>
                <w:sz w:val="20"/>
                <w:szCs w:val="20"/>
              </w:rPr>
              <w:t>K1P_U1</w:t>
            </w:r>
            <w:r w:rsidRPr="3AC8F91A" w:rsidR="3CD36D8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Pr="006A7CF9" w:rsidR="0095376A" w:rsidTr="3AC8F91A" w14:paraId="5DD7A9AF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A7CF9" w:rsidR="0095376A" w:rsidP="00F83264" w:rsidRDefault="0006105C" w14:paraId="2953FD37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A7CF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6A7CF9" w:rsidR="0095376A" w:rsidP="00F83264" w:rsidRDefault="006A7CF9" w14:paraId="3B64D8E2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Jest gotowy do rozwiązywania podstawowych problemów z zakresu ewidencji operacji gospodarczych i ma świadomość edukacji ustawicznej w przypadku zawodu księgowego.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A7CF9" w:rsidR="0095376A" w:rsidP="00F83264" w:rsidRDefault="0006105C" w14:paraId="50A57824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A7CF9">
              <w:rPr>
                <w:rFonts w:ascii="Times New Roman" w:hAnsi="Times New Roman"/>
                <w:sz w:val="20"/>
                <w:szCs w:val="20"/>
              </w:rPr>
              <w:t>K1P_</w:t>
            </w:r>
            <w:r w:rsidR="00D0566D">
              <w:rPr>
                <w:rFonts w:ascii="Times New Roman" w:hAnsi="Times New Roman"/>
                <w:sz w:val="20"/>
                <w:szCs w:val="20"/>
              </w:rPr>
              <w:t>K01</w:t>
            </w:r>
          </w:p>
        </w:tc>
      </w:tr>
    </w:tbl>
    <w:p w:rsidRPr="002014ED" w:rsidR="0095376A" w:rsidP="00F83264" w:rsidRDefault="0095376A" w14:paraId="3DEEC669" w14:textId="77777777">
      <w:pPr>
        <w:pStyle w:val="Bezodstpw1"/>
        <w:spacing w:after="0"/>
        <w:rPr>
          <w:rFonts w:ascii="Times New Roman" w:hAnsi="Times New Roman"/>
          <w:sz w:val="20"/>
          <w:szCs w:val="20"/>
        </w:rPr>
      </w:pPr>
    </w:p>
    <w:tbl>
      <w:tblPr>
        <w:tblW w:w="10598" w:type="dxa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Pr="002014ED" w:rsidR="0095376A" w:rsidTr="72B47BEB" w14:paraId="2D313254" w14:textId="77777777">
        <w:tc>
          <w:tcPr>
            <w:tcW w:w="10598" w:type="dxa"/>
            <w:tcMar/>
            <w:vAlign w:val="center"/>
          </w:tcPr>
          <w:p w:rsidRPr="002014ED" w:rsidR="0095376A" w:rsidP="00F83264" w:rsidRDefault="0006105C" w14:paraId="06C2CFEE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14ED">
              <w:rPr>
                <w:rFonts w:ascii="Times New Roman" w:hAnsi="Times New Roman"/>
                <w:b/>
                <w:sz w:val="20"/>
                <w:szCs w:val="20"/>
              </w:rPr>
              <w:t>TREŚCI PROGRAMOWE</w:t>
            </w:r>
          </w:p>
        </w:tc>
      </w:tr>
      <w:tr w:rsidRPr="002014ED" w:rsidR="0095376A" w:rsidTr="72B47BEB" w14:paraId="5FDC3BE2" w14:textId="77777777">
        <w:tc>
          <w:tcPr>
            <w:tcW w:w="10598" w:type="dxa"/>
            <w:shd w:val="clear" w:color="auto" w:fill="FFFFFF" w:themeFill="background1"/>
            <w:tcMar/>
          </w:tcPr>
          <w:p w:rsidRPr="002014ED" w:rsidR="0095376A" w:rsidP="00F83264" w:rsidRDefault="0006105C" w14:paraId="5CF52D33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Wykład</w:t>
            </w:r>
          </w:p>
        </w:tc>
      </w:tr>
      <w:tr w:rsidRPr="006A7CF9" w:rsidR="0095376A" w:rsidTr="72B47BEB" w14:paraId="369DBB76" w14:textId="77777777">
        <w:tc>
          <w:tcPr>
            <w:tcW w:w="10598" w:type="dxa"/>
            <w:tcMar/>
          </w:tcPr>
          <w:p w:rsidRPr="006A7CF9" w:rsidR="0095376A" w:rsidP="006A7CF9" w:rsidRDefault="006A7CF9" w14:paraId="4045EE3C" w14:textId="4041264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72B47BEB" w:rsidR="093B991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Pojęcie, zakres, funkcje, przedmiot i podmiot rachunkowości; Zasady rachunkowości; Pojęcie bilansu. Elementy składowe bilansu - aktywa i pasywa; Dokumentacja księgowa podmiotu gospodarczego; Operacje gospodarcze i ich klasyfikacja; Zakładowy Plan Kont. Pojęcie, podział i zasady funkcjonowania kont księgowych; Ewidencja operacji </w:t>
            </w:r>
            <w:r w:rsidRPr="72B47BEB" w:rsidR="093B991F">
              <w:rPr>
                <w:rFonts w:ascii="Times New Roman" w:hAnsi="Times New Roman"/>
                <w:sz w:val="20"/>
                <w:szCs w:val="20"/>
                <w:lang w:val="pl-PL"/>
              </w:rPr>
              <w:t>gospodarczych;  Przychody</w:t>
            </w:r>
            <w:r w:rsidRPr="72B47BEB" w:rsidR="093B991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i koszty jednostki gospodarczej; Ustalanie wyniku finansowego;</w:t>
            </w:r>
          </w:p>
        </w:tc>
      </w:tr>
      <w:tr w:rsidRPr="006A7CF9" w:rsidR="0095376A" w:rsidTr="72B47BEB" w14:paraId="23D11BFB" w14:textId="77777777">
        <w:tc>
          <w:tcPr>
            <w:tcW w:w="10598" w:type="dxa"/>
            <w:shd w:val="clear" w:color="auto" w:fill="FFFFFF" w:themeFill="background1"/>
            <w:tcMar/>
          </w:tcPr>
          <w:p w:rsidRPr="006A7CF9" w:rsidR="0095376A" w:rsidP="006A7CF9" w:rsidRDefault="0006105C" w14:paraId="29D4CA53" w14:textId="77777777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7CF9">
              <w:rPr>
                <w:rFonts w:ascii="Times New Roman" w:hAnsi="Times New Roman"/>
                <w:sz w:val="20"/>
                <w:szCs w:val="20"/>
              </w:rPr>
              <w:t>Ćwiczenia</w:t>
            </w:r>
          </w:p>
        </w:tc>
      </w:tr>
      <w:tr w:rsidRPr="006A7CF9" w:rsidR="0095376A" w:rsidTr="72B47BEB" w14:paraId="5074DE30" w14:textId="77777777">
        <w:tc>
          <w:tcPr>
            <w:tcW w:w="10598" w:type="dxa"/>
            <w:tcMar/>
          </w:tcPr>
          <w:p w:rsidRPr="006A7CF9" w:rsidR="0095376A" w:rsidP="006A7CF9" w:rsidRDefault="006A7CF9" w14:paraId="5AB8DA17" w14:textId="77777777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Charakterystyka zasobów majątkowych i źródeł ich pochodzenia; Ustalanie wpływu operacji bilansowych na składniki bilansu; Budowa i zasady funkcjonowania konta księgowego; Ewidencja operacji gospodarczych na kontach syntetycznych, analitycznych; Sporządzanie zestawienia obrotów i sald oraz bilansu końcowego. Klasyfikowanie kosztów rodzajowych oraz wg miejsc powstawania; Zasady działania kont wynikowych; Księgowanie operacji wynikowych; Ustalanie wyniku finansowego jednostki; Rozwiązywanie zadań kompleksowych typu "od bilansu otwarcia do bilansu zamknięcia"</w:t>
            </w:r>
          </w:p>
        </w:tc>
      </w:tr>
    </w:tbl>
    <w:p w:rsidRPr="006A7CF9" w:rsidR="0095376A" w:rsidP="00F83264" w:rsidRDefault="0095376A" w14:paraId="3656B9AB" w14:textId="77777777">
      <w:pPr>
        <w:pStyle w:val="Bezodstpw1"/>
        <w:spacing w:after="0"/>
        <w:rPr>
          <w:rFonts w:ascii="Times New Roman" w:hAnsi="Times New Roman"/>
          <w:sz w:val="20"/>
          <w:szCs w:val="20"/>
          <w:lang w:val="pl-PL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Pr="002014ED" w:rsidR="006A7CF9" w:rsidTr="002014ED" w14:paraId="347BF7DB" w14:textId="77777777">
        <w:tc>
          <w:tcPr>
            <w:tcW w:w="2660" w:type="dxa"/>
            <w:tcBorders>
              <w:top w:val="single" w:color="auto" w:sz="12" w:space="0"/>
            </w:tcBorders>
            <w:vAlign w:val="center"/>
          </w:tcPr>
          <w:p w:rsidRPr="002014ED" w:rsidR="006A7CF9" w:rsidP="00F83264" w:rsidRDefault="006A7CF9" w14:paraId="4AA28130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Literatura podstawowa</w:t>
            </w:r>
          </w:p>
        </w:tc>
        <w:tc>
          <w:tcPr>
            <w:tcW w:w="79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643DC6" w:rsidR="006A7CF9" w:rsidP="00D0566D" w:rsidRDefault="006A7CF9" w14:paraId="1F323215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>1. Gierusz B., Podręcznik samodzielnej nauki księgowania, ODDK, Gdańsk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; (ostatnie wydanie)</w:t>
            </w:r>
          </w:p>
          <w:p w:rsidR="006A7CF9" w:rsidP="00D0566D" w:rsidRDefault="006A7CF9" w14:paraId="25E8AA69" w14:textId="77777777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2. Gierusz B., Zbiór zadań do podręcznika samodzielnej nauki księgowania, ODDK, Gdańsk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(ostatnie wydanie)</w:t>
            </w:r>
          </w:p>
          <w:p w:rsidRPr="00550262" w:rsidR="006A7CF9" w:rsidP="00D0566D" w:rsidRDefault="006A7CF9" w14:paraId="3739F4F5" w14:textId="77777777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3. Ustawa </w:t>
            </w:r>
            <w:r w:rsidRPr="00550262">
              <w:rPr>
                <w:rFonts w:ascii="Times New Roman" w:hAnsi="Times New Roman"/>
                <w:sz w:val="20"/>
                <w:szCs w:val="20"/>
                <w:lang w:val="pl-PL"/>
              </w:rPr>
              <w:t>z dnia 29 września 1994r. o rachunkowości (Dz. U. 1994 nr 121 poz. 591 z późn. zm.)</w:t>
            </w:r>
          </w:p>
        </w:tc>
      </w:tr>
      <w:tr w:rsidRPr="002014ED" w:rsidR="006A7CF9" w:rsidTr="002014ED" w14:paraId="6067CAF4" w14:textId="77777777">
        <w:tc>
          <w:tcPr>
            <w:tcW w:w="2660" w:type="dxa"/>
            <w:vAlign w:val="center"/>
          </w:tcPr>
          <w:p w:rsidRPr="002014ED" w:rsidR="006A7CF9" w:rsidP="00F83264" w:rsidRDefault="006A7CF9" w14:paraId="3D349A6B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6A7CF9" w:rsidP="006A7CF9" w:rsidRDefault="006A7CF9" w14:paraId="60AB8753" w14:textId="77777777">
            <w:pPr>
              <w:pStyle w:val="Bezodstpw1"/>
              <w:numPr>
                <w:ilvl w:val="0"/>
                <w:numId w:val="3"/>
              </w:numPr>
              <w:spacing w:after="0" w:line="259" w:lineRule="auto"/>
              <w:ind w:left="221" w:hanging="218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>Małkowska D., Rachunkowość od podstaw. Zbiór zadań z komentarzem z rozwiązaniami, ODDK, Gdańsk 2020</w:t>
            </w:r>
          </w:p>
          <w:p w:rsidRPr="00550262" w:rsidR="006A7CF9" w:rsidP="006A7CF9" w:rsidRDefault="006A7CF9" w14:paraId="01879870" w14:textId="77777777">
            <w:pPr>
              <w:pStyle w:val="Bezodstpw1"/>
              <w:numPr>
                <w:ilvl w:val="0"/>
                <w:numId w:val="3"/>
              </w:numPr>
              <w:spacing w:after="0" w:line="259" w:lineRule="auto"/>
              <w:ind w:left="221" w:hanging="218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5026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Gmińska R., Jaworski J., Wstęp do rachunkowości przedsiębiorstw. Sprawozdawczość finansowa i ewidencja operacji gospodarczych w przykładach i zadaniach”, CeDeWu, Warszawa 2019. </w:t>
            </w:r>
          </w:p>
        </w:tc>
      </w:tr>
      <w:tr w:rsidRPr="002014ED" w:rsidR="0095376A" w:rsidTr="002014ED" w14:paraId="29E0018A" w14:textId="77777777">
        <w:tc>
          <w:tcPr>
            <w:tcW w:w="2660" w:type="dxa"/>
            <w:vAlign w:val="center"/>
          </w:tcPr>
          <w:p w:rsidRPr="002014ED" w:rsidR="0095376A" w:rsidP="00F83264" w:rsidRDefault="0006105C" w14:paraId="4FF532E2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Metody kształcenia</w:t>
            </w:r>
            <w:r w:rsidRPr="002014ED" w:rsidR="002014ED">
              <w:rPr>
                <w:rFonts w:ascii="Times New Roman" w:hAnsi="Times New Roman"/>
                <w:sz w:val="20"/>
                <w:szCs w:val="20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Pr="006A7CF9" w:rsidR="0095376A" w:rsidP="00F83264" w:rsidRDefault="0006105C" w14:paraId="39EF6AF8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D29A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Wykład z wykorzystaniem prezentacji multimedialnej. </w:t>
            </w:r>
            <w:r w:rsidRPr="00643DC6" w:rsidR="006A7CF9">
              <w:rPr>
                <w:rFonts w:ascii="Times New Roman" w:hAnsi="Times New Roman"/>
                <w:sz w:val="20"/>
                <w:szCs w:val="20"/>
                <w:lang w:val="pl-PL"/>
              </w:rPr>
              <w:t>Ćwiczenia: rozwiązywanie zadań odzwierciedlających sytuację majątkową i finansową przedsiębiorstw</w:t>
            </w:r>
            <w:r w:rsidR="006A7CF9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</w:tc>
      </w:tr>
      <w:tr w:rsidRPr="002014ED" w:rsidR="002014ED" w:rsidTr="002014ED" w14:paraId="5D574C09" w14:textId="77777777">
        <w:tc>
          <w:tcPr>
            <w:tcW w:w="2660" w:type="dxa"/>
          </w:tcPr>
          <w:p w:rsidRPr="002014ED" w:rsidR="002014ED" w:rsidP="002014ED" w:rsidRDefault="002014ED" w14:paraId="6CE009AE" w14:textId="77777777">
            <w:pPr>
              <w:spacing w:after="0" w:line="240" w:lineRule="auto"/>
            </w:pPr>
            <w:r w:rsidRPr="002014ED">
              <w:t>Metody kształcenia</w:t>
            </w:r>
          </w:p>
          <w:p w:rsidRPr="002014ED" w:rsidR="002014ED" w:rsidP="002014ED" w:rsidRDefault="002014ED" w14:paraId="7F8D257F" w14:textId="77777777">
            <w:pPr>
              <w:spacing w:after="0" w:line="240" w:lineRule="auto"/>
            </w:pPr>
            <w:r w:rsidRPr="002014ED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Pr="002014ED" w:rsidR="002014ED" w:rsidP="002014ED" w:rsidRDefault="002014ED" w14:paraId="7E39D9C8" w14:textId="77777777">
            <w:pPr>
              <w:jc w:val="both"/>
            </w:pPr>
            <w:r w:rsidRPr="002014ED">
              <w:t>nie dotyczy</w:t>
            </w:r>
          </w:p>
        </w:tc>
      </w:tr>
    </w:tbl>
    <w:p w:rsidRPr="002014ED" w:rsidR="0095376A" w:rsidP="00F83264" w:rsidRDefault="0095376A" w14:paraId="45FB0818" w14:textId="77777777">
      <w:pPr>
        <w:pStyle w:val="Bezodstpw1"/>
        <w:spacing w:after="0"/>
        <w:rPr>
          <w:rFonts w:ascii="Times New Roman" w:hAnsi="Times New Roman"/>
          <w:sz w:val="20"/>
          <w:szCs w:val="20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Pr="002014ED" w:rsidR="0095376A" w:rsidTr="002014ED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2014ED" w:rsidR="0095376A" w:rsidP="00F83264" w:rsidRDefault="0006105C" w14:paraId="587DF2CE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014ED">
              <w:rPr>
                <w:rFonts w:ascii="Times New Roman" w:hAnsi="Times New Roman"/>
                <w:sz w:val="20"/>
                <w:szCs w:val="20"/>
                <w:lang w:val="pl-PL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2014ED" w:rsidR="0095376A" w:rsidP="00F83264" w:rsidRDefault="0006105C" w14:paraId="4BF8B344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014ED">
              <w:rPr>
                <w:rFonts w:ascii="Times New Roman" w:hAnsi="Times New Roman"/>
                <w:sz w:val="20"/>
                <w:szCs w:val="20"/>
                <w:lang w:val="pl-PL"/>
              </w:rPr>
              <w:t>Nr efektu uczenia się/grupy efektów</w:t>
            </w:r>
          </w:p>
        </w:tc>
      </w:tr>
      <w:tr w:rsidRPr="002014ED" w:rsidR="0095376A" w:rsidTr="002014ED" w14:paraId="1122C8E4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</w:tcPr>
          <w:p w:rsidRPr="002014ED" w:rsidR="0095376A" w:rsidP="00F83264" w:rsidRDefault="0006105C" w14:paraId="62C9CC4E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Wykład – zaliczenie pisemne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</w:tcPr>
          <w:p w:rsidRPr="002014ED" w:rsidR="0095376A" w:rsidP="00F83264" w:rsidRDefault="0006105C" w14:paraId="4E900DBB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</w:tr>
      <w:tr w:rsidRPr="002014ED" w:rsidR="0095376A" w:rsidTr="002014ED" w14:paraId="23F6EAE2" w14:textId="77777777">
        <w:tc>
          <w:tcPr>
            <w:tcW w:w="8208" w:type="dxa"/>
            <w:gridSpan w:val="2"/>
          </w:tcPr>
          <w:p w:rsidRPr="002014ED" w:rsidR="0095376A" w:rsidP="00F83264" w:rsidRDefault="0006105C" w14:paraId="12652C1C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Ćwiczenia – zaliczenie pisemne</w:t>
            </w:r>
          </w:p>
        </w:tc>
        <w:tc>
          <w:tcPr>
            <w:tcW w:w="2390" w:type="dxa"/>
          </w:tcPr>
          <w:p w:rsidRPr="002014ED" w:rsidR="0095376A" w:rsidP="00F83264" w:rsidRDefault="0006105C" w14:paraId="2ED22848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02, 03</w:t>
            </w:r>
          </w:p>
        </w:tc>
      </w:tr>
      <w:tr w:rsidRPr="002014ED" w:rsidR="0095376A" w:rsidTr="002014ED" w14:paraId="266EE2DF" w14:textId="77777777">
        <w:tc>
          <w:tcPr>
            <w:tcW w:w="2660" w:type="dxa"/>
            <w:tcBorders>
              <w:bottom w:val="single" w:color="auto" w:sz="12" w:space="0"/>
            </w:tcBorders>
            <w:vAlign w:val="center"/>
          </w:tcPr>
          <w:p w:rsidRPr="002014ED" w:rsidR="0095376A" w:rsidP="00F83264" w:rsidRDefault="0006105C" w14:paraId="15637860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</w:tcPr>
          <w:p w:rsidRPr="008565E6" w:rsidR="0095376A" w:rsidP="008565E6" w:rsidRDefault="0006105C" w14:paraId="66E33036" w14:textId="77777777">
            <w:pPr>
              <w:jc w:val="both"/>
              <w:rPr>
                <w:sz w:val="24"/>
                <w:szCs w:val="24"/>
              </w:rPr>
            </w:pPr>
            <w:r w:rsidRPr="006A7CF9">
              <w:t xml:space="preserve">Wykład: zaliczenie pisemne, pytania otwarte i testowe – waga 0,5. </w:t>
            </w:r>
            <w:r w:rsidRPr="006A7CF9" w:rsidR="002014ED">
              <w:t xml:space="preserve">Ćwiczenia: zaliczenie pisemne: </w:t>
            </w:r>
            <w:r w:rsidRPr="006A7CF9" w:rsidR="006A7CF9">
              <w:t>zadanie/a praktyczne do rozwiązania – waga 0,5.</w:t>
            </w:r>
            <w:r w:rsidR="008565E6">
              <w:t xml:space="preserve">  </w:t>
            </w:r>
            <w:r w:rsidRPr="008565E6" w:rsidR="008565E6">
              <w:t>W</w:t>
            </w:r>
            <w:r w:rsidRPr="008565E6" w:rsidR="008565E6">
              <w:rPr>
                <w:color w:val="000000"/>
              </w:rPr>
              <w:t>arunkiem zaliczenia jest uzyskanie co najmniej 50% z każdej z form</w:t>
            </w:r>
            <w:r w:rsidR="008565E6">
              <w:rPr>
                <w:color w:val="000000"/>
              </w:rPr>
              <w:t>.</w:t>
            </w:r>
          </w:p>
        </w:tc>
      </w:tr>
    </w:tbl>
    <w:p w:rsidRPr="006A7CF9" w:rsidR="0095376A" w:rsidP="00F83264" w:rsidRDefault="0095376A" w14:paraId="049F31CB" w14:textId="77777777">
      <w:pPr>
        <w:pStyle w:val="Bezodstpw1"/>
        <w:spacing w:after="0"/>
        <w:rPr>
          <w:rFonts w:ascii="Times New Roman" w:hAnsi="Times New Roman"/>
          <w:sz w:val="20"/>
          <w:szCs w:val="20"/>
          <w:lang w:val="pl-PL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8"/>
        <w:gridCol w:w="1984"/>
        <w:gridCol w:w="2144"/>
        <w:gridCol w:w="1542"/>
      </w:tblGrid>
      <w:tr w:rsidRPr="002014ED" w:rsidR="0095376A" w:rsidTr="3A5A948F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2014ED" w:rsidR="0095376A" w:rsidP="002014ED" w:rsidRDefault="0006105C" w14:paraId="126EAFC7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NAKŁAD PRACY STUDENTA</w:t>
            </w:r>
          </w:p>
        </w:tc>
      </w:tr>
      <w:tr w:rsidRPr="002014ED" w:rsidR="0095376A" w:rsidTr="3A5A948F" w14:paraId="043F3C11" w14:textId="77777777">
        <w:trPr>
          <w:trHeight w:val="263"/>
        </w:trPr>
        <w:tc>
          <w:tcPr>
            <w:tcW w:w="4928" w:type="dxa"/>
            <w:vMerge w:val="restart"/>
            <w:tcBorders>
              <w:top w:val="single" w:color="auto" w:sz="4" w:space="0"/>
            </w:tcBorders>
            <w:vAlign w:val="center"/>
          </w:tcPr>
          <w:p w:rsidRPr="002014ED" w:rsidR="0095376A" w:rsidP="002014ED" w:rsidRDefault="0006105C" w14:paraId="1A75116E" w14:textId="7777777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color="auto" w:sz="4" w:space="0"/>
            </w:tcBorders>
            <w:vAlign w:val="center"/>
          </w:tcPr>
          <w:p w:rsidRPr="002014ED" w:rsidR="0095376A" w:rsidP="002014ED" w:rsidRDefault="0006105C" w14:paraId="6C32A60D" w14:textId="7777777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Pr="002014ED" w:rsidR="002014ED" w:rsidTr="3A5A948F" w14:paraId="303DCC91" w14:textId="77777777">
        <w:trPr>
          <w:trHeight w:val="262"/>
        </w:trPr>
        <w:tc>
          <w:tcPr>
            <w:tcW w:w="4928" w:type="dxa"/>
            <w:vMerge/>
            <w:vAlign w:val="center"/>
          </w:tcPr>
          <w:p w:rsidRPr="002014ED" w:rsidR="002014ED" w:rsidP="002014ED" w:rsidRDefault="002014ED" w14:paraId="53128261" w14:textId="77777777">
            <w:pPr>
              <w:pStyle w:val="Bezodstpw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Pr="002014ED" w:rsidR="002014ED" w:rsidP="002014ED" w:rsidRDefault="002014ED" w14:paraId="22FD5DD3" w14:textId="7777777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144" w:type="dxa"/>
            <w:vAlign w:val="center"/>
          </w:tcPr>
          <w:p w:rsidRPr="002014ED" w:rsidR="002014ED" w:rsidP="002014ED" w:rsidRDefault="002014ED" w14:paraId="6F6400BA" w14:textId="7777777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014E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2014ED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2014ED"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1542" w:type="dxa"/>
            <w:vAlign w:val="center"/>
          </w:tcPr>
          <w:p w:rsidRPr="002014ED" w:rsidR="002014ED" w:rsidP="002014ED" w:rsidRDefault="002014ED" w14:paraId="5C69E7C8" w14:textId="7777777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udział w zajęciach </w:t>
            </w:r>
            <w:r w:rsidRPr="002014ED">
              <w:rPr>
                <w:rFonts w:ascii="Times New Roman" w:hAnsi="Times New Roman"/>
                <w:sz w:val="20"/>
                <w:szCs w:val="20"/>
                <w:lang w:val="pl-PL"/>
              </w:rPr>
              <w:t>przeprowadzonych</w:t>
            </w: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Pr="002014ED" w:rsidR="002014ED" w:rsidTr="3A5A948F" w14:paraId="3BF598C4" w14:textId="77777777">
        <w:trPr>
          <w:trHeight w:val="262"/>
        </w:trPr>
        <w:tc>
          <w:tcPr>
            <w:tcW w:w="4928" w:type="dxa"/>
          </w:tcPr>
          <w:p w:rsidRPr="002014ED" w:rsidR="002014ED" w:rsidP="00F83264" w:rsidRDefault="002014ED" w14:paraId="60A9C869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Udział w wykładach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2014ED" w14:paraId="4C2A823A" w14:textId="7F104CED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1</w:t>
            </w:r>
            <w:r w:rsidR="00BB335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62486C05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:rsidRPr="002014ED" w:rsidR="002014ED" w:rsidP="00F83264" w:rsidRDefault="002014ED" w14:paraId="4101652C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21D1763C" w14:textId="77777777">
        <w:trPr>
          <w:trHeight w:val="262"/>
        </w:trPr>
        <w:tc>
          <w:tcPr>
            <w:tcW w:w="4928" w:type="dxa"/>
          </w:tcPr>
          <w:p w:rsidRPr="002014ED" w:rsidR="002014ED" w:rsidP="00F83264" w:rsidRDefault="002014ED" w14:paraId="7B954D0A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BB3351" w14:paraId="5D369756" w14:textId="19B6A9E9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4B99056E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:rsidRPr="002014ED" w:rsidR="002014ED" w:rsidP="00F83264" w:rsidRDefault="002014ED" w14:paraId="1299C43A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00F307D3" w14:textId="77777777">
        <w:trPr>
          <w:trHeight w:val="262"/>
        </w:trPr>
        <w:tc>
          <w:tcPr>
            <w:tcW w:w="4928" w:type="dxa"/>
          </w:tcPr>
          <w:p w:rsidRPr="006A7CF9" w:rsidR="002014ED" w:rsidP="00F83264" w:rsidRDefault="002014ED" w14:paraId="684A53B5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BB3351" w14:paraId="41150DF2" w14:textId="45B777E3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BB3351" w14:paraId="46BB2669" w14:textId="6275160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2" w:type="dxa"/>
            <w:vAlign w:val="center"/>
          </w:tcPr>
          <w:p w:rsidRPr="002014ED" w:rsidR="002014ED" w:rsidP="002014ED" w:rsidRDefault="002014ED" w14:paraId="4DDBEF00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18803EB2" w14:textId="77777777">
        <w:trPr>
          <w:trHeight w:val="262"/>
        </w:trPr>
        <w:tc>
          <w:tcPr>
            <w:tcW w:w="4928" w:type="dxa"/>
          </w:tcPr>
          <w:p w:rsidRPr="006A7CF9" w:rsidR="002014ED" w:rsidP="00F83264" w:rsidRDefault="002014ED" w14:paraId="755824E3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2014ED" w14:paraId="62E3969C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41090324" w14:textId="32AC584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1</w:t>
            </w:r>
            <w:r w:rsidR="00A07A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2" w:type="dxa"/>
            <w:vAlign w:val="center"/>
          </w:tcPr>
          <w:p w:rsidRPr="002014ED" w:rsidR="002014ED" w:rsidP="002014ED" w:rsidRDefault="002014ED" w14:paraId="3461D779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3B88CF29" w14:textId="77777777">
        <w:trPr>
          <w:trHeight w:val="262"/>
        </w:trPr>
        <w:tc>
          <w:tcPr>
            <w:tcW w:w="4928" w:type="dxa"/>
          </w:tcPr>
          <w:p w:rsidRPr="002014ED" w:rsidR="002014ED" w:rsidP="00F83264" w:rsidRDefault="002014ED" w14:paraId="0ABCBCB1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Przygotowanie projektu / eseju / itp.</w:t>
            </w:r>
            <w:r w:rsidRPr="002014ED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2014ED" w14:paraId="3CF2D8B6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0FB78278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:rsidRPr="002014ED" w:rsidR="002014ED" w:rsidP="00F83264" w:rsidRDefault="002014ED" w14:paraId="1FC39945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2C72912D" w14:textId="77777777">
        <w:trPr>
          <w:trHeight w:val="262"/>
        </w:trPr>
        <w:tc>
          <w:tcPr>
            <w:tcW w:w="4928" w:type="dxa"/>
          </w:tcPr>
          <w:p w:rsidRPr="006A7CF9" w:rsidR="002014ED" w:rsidP="00F83264" w:rsidRDefault="002014ED" w14:paraId="2934EA12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7CF9">
              <w:rPr>
                <w:rFonts w:ascii="Times New Roman" w:hAnsi="Times New Roman"/>
                <w:sz w:val="20"/>
                <w:szCs w:val="20"/>
                <w:lang w:val="pl-PL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A07A77" w14:paraId="5007C906" w14:textId="7C9FF0AF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446DE71A" w14:textId="5454A4E6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:rsidRPr="002014ED" w:rsidR="002014ED" w:rsidP="002014ED" w:rsidRDefault="002014ED" w14:paraId="0562CB0E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4C6492C9" w14:textId="77777777">
        <w:trPr>
          <w:trHeight w:val="262"/>
        </w:trPr>
        <w:tc>
          <w:tcPr>
            <w:tcW w:w="4928" w:type="dxa"/>
          </w:tcPr>
          <w:p w:rsidRPr="002014ED" w:rsidR="002014ED" w:rsidP="00F83264" w:rsidRDefault="002014ED" w14:paraId="040B8E96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6A7CF9" w14:paraId="3A41E40D" w14:textId="47CF129C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A07A7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34CE0A41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:rsidRPr="002014ED" w:rsidR="002014ED" w:rsidP="00F83264" w:rsidRDefault="002014ED" w14:paraId="62EBF3C5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229D7D00" w14:textId="77777777">
        <w:trPr>
          <w:trHeight w:val="262"/>
        </w:trPr>
        <w:tc>
          <w:tcPr>
            <w:tcW w:w="4928" w:type="dxa"/>
          </w:tcPr>
          <w:p w:rsidRPr="002014ED" w:rsidR="002014ED" w:rsidP="00F83264" w:rsidRDefault="002014ED" w14:paraId="4AD46C6F" w14:textId="77777777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Inne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2014ED" w14:paraId="6D98A12B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4" w:type="dxa"/>
            <w:vAlign w:val="center"/>
          </w:tcPr>
          <w:p w:rsidRPr="002014ED" w:rsidR="002014ED" w:rsidP="00F83264" w:rsidRDefault="002014ED" w14:paraId="2946DB82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:rsidRPr="002014ED" w:rsidR="002014ED" w:rsidP="00F83264" w:rsidRDefault="002014ED" w14:paraId="5997CC1D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2014ED" w:rsidR="002014ED" w:rsidTr="3A5A948F" w14:paraId="77BF8C34" w14:textId="77777777">
        <w:trPr>
          <w:trHeight w:val="262"/>
        </w:trPr>
        <w:tc>
          <w:tcPr>
            <w:tcW w:w="4928" w:type="dxa"/>
          </w:tcPr>
          <w:p w:rsidRPr="002014ED" w:rsidR="002014ED" w:rsidP="002014ED" w:rsidRDefault="002014ED" w14:paraId="67AB42A1" w14:textId="77777777">
            <w:pPr>
              <w:spacing w:before="60" w:after="60"/>
            </w:pPr>
            <w:r w:rsidRPr="002014ED">
              <w:rPr>
                <w:b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:rsidRPr="002014ED" w:rsidR="002014ED" w:rsidP="00F83264" w:rsidRDefault="00BB3351" w14:paraId="0FEEC59B" w14:textId="0873FF60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A07A7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2144" w:type="dxa"/>
            <w:vAlign w:val="center"/>
          </w:tcPr>
          <w:p w:rsidRPr="002014ED" w:rsidR="002014ED" w:rsidP="00F83264" w:rsidRDefault="00BB3351" w14:paraId="704A35C2" w14:textId="74F83439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42" w:type="dxa"/>
            <w:vAlign w:val="center"/>
          </w:tcPr>
          <w:p w:rsidRPr="002014ED" w:rsidR="002014ED" w:rsidP="002014ED" w:rsidRDefault="002014ED" w14:paraId="4B584315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Pr="002014ED" w:rsidR="002014ED" w:rsidTr="3A5A948F" w14:paraId="1D95AA43" w14:textId="77777777">
        <w:trPr>
          <w:trHeight w:val="236"/>
        </w:trPr>
        <w:tc>
          <w:tcPr>
            <w:tcW w:w="4928" w:type="dxa"/>
            <w:shd w:val="clear" w:color="auto" w:fill="C0C0C0"/>
          </w:tcPr>
          <w:p w:rsidRPr="002014ED" w:rsidR="002014ED" w:rsidP="002014ED" w:rsidRDefault="002014ED" w14:paraId="0D8C3CE7" w14:textId="77777777">
            <w:pPr>
              <w:spacing w:before="60" w:after="60"/>
              <w:rPr>
                <w:b/>
              </w:rPr>
            </w:pPr>
            <w:r w:rsidRPr="002014E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Pr="002014ED" w:rsidR="002014ED" w:rsidP="00F83264" w:rsidRDefault="00B408B7" w14:paraId="5FCD5EC4" w14:textId="7FB09E6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Pr="002014ED" w:rsidR="002014ED" w:rsidTr="3A5A948F" w14:paraId="66885245" w14:textId="77777777">
        <w:trPr>
          <w:trHeight w:val="262"/>
        </w:trPr>
        <w:tc>
          <w:tcPr>
            <w:tcW w:w="4928" w:type="dxa"/>
            <w:shd w:val="clear" w:color="auto" w:fill="C0C0C0"/>
          </w:tcPr>
          <w:p w:rsidRPr="002014ED" w:rsidR="002014ED" w:rsidP="002014ED" w:rsidRDefault="002014ED" w14:paraId="4E2F24B8" w14:textId="77777777">
            <w:pPr>
              <w:spacing w:before="60" w:after="60"/>
              <w:jc w:val="both"/>
              <w:rPr>
                <w:vertAlign w:val="superscript"/>
              </w:rPr>
            </w:pPr>
            <w:r w:rsidRPr="002014E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Pr="002014ED" w:rsidR="002014ED" w:rsidP="00F83264" w:rsidRDefault="1B819896" w14:paraId="0BEAC357" w14:textId="3608A4DD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3A5A94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Pr="002014ED" w:rsidR="002014ED" w:rsidTr="3A5A948F" w14:paraId="05820908" w14:textId="77777777">
        <w:trPr>
          <w:trHeight w:val="262"/>
        </w:trPr>
        <w:tc>
          <w:tcPr>
            <w:tcW w:w="4928" w:type="dxa"/>
            <w:shd w:val="clear" w:color="auto" w:fill="C0C0C0"/>
          </w:tcPr>
          <w:p w:rsidRPr="002014ED" w:rsidR="002014ED" w:rsidP="002014ED" w:rsidRDefault="002014ED" w14:paraId="18436ED4" w14:textId="77777777">
            <w:pPr>
              <w:spacing w:before="60" w:after="60"/>
              <w:jc w:val="both"/>
            </w:pPr>
            <w:r w:rsidRPr="002014E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Pr="002014ED" w:rsidR="002014ED" w:rsidP="00F83264" w:rsidRDefault="002014ED" w14:paraId="2322F001" w14:textId="77777777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Pr="002014ED" w:rsidR="002014ED" w:rsidTr="3A5A948F" w14:paraId="24185677" w14:textId="77777777">
        <w:trPr>
          <w:trHeight w:val="262"/>
        </w:trPr>
        <w:tc>
          <w:tcPr>
            <w:tcW w:w="4928" w:type="dxa"/>
            <w:shd w:val="clear" w:color="auto" w:fill="C0C0C0"/>
          </w:tcPr>
          <w:p w:rsidRPr="002014ED" w:rsidR="002014ED" w:rsidP="002014ED" w:rsidRDefault="002014ED" w14:paraId="74985CDA" w14:textId="77777777">
            <w:pPr>
              <w:spacing w:before="60" w:after="60"/>
              <w:jc w:val="both"/>
              <w:rPr>
                <w:b/>
              </w:rPr>
            </w:pPr>
            <w:r w:rsidRPr="002014E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Pr="002014ED" w:rsidR="002014ED" w:rsidP="00F83264" w:rsidRDefault="002014ED" w14:paraId="3B0A58B3" w14:textId="77D614C4">
            <w:pPr>
              <w:pStyle w:val="Bezodstpw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4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Pr="002014ED" w:rsidR="0095376A" w:rsidP="00F83264" w:rsidRDefault="0095376A" w14:paraId="110FFD37" w14:textId="77777777">
      <w:pPr>
        <w:pStyle w:val="Bezodstpw1"/>
        <w:spacing w:after="0"/>
        <w:rPr>
          <w:rFonts w:ascii="Times New Roman" w:hAnsi="Times New Roman"/>
          <w:sz w:val="20"/>
          <w:szCs w:val="20"/>
        </w:rPr>
      </w:pPr>
    </w:p>
    <w:sectPr w:rsidRPr="002014ED" w:rsidR="0095376A" w:rsidSect="0095376A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D03BA"/>
    <w:multiLevelType w:val="hybridMultilevel"/>
    <w:tmpl w:val="9AFC5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924D9"/>
    <w:multiLevelType w:val="hybridMultilevel"/>
    <w:tmpl w:val="A5006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616">
    <w:abstractNumId w:val="0"/>
  </w:num>
  <w:num w:numId="2" w16cid:durableId="288586968">
    <w:abstractNumId w:val="2"/>
  </w:num>
  <w:num w:numId="3" w16cid:durableId="114065597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105C"/>
    <w:rsid w:val="000D29A3"/>
    <w:rsid w:val="00101C80"/>
    <w:rsid w:val="001576BD"/>
    <w:rsid w:val="00183B8B"/>
    <w:rsid w:val="002014ED"/>
    <w:rsid w:val="00221EB8"/>
    <w:rsid w:val="00233586"/>
    <w:rsid w:val="00335D56"/>
    <w:rsid w:val="003604AF"/>
    <w:rsid w:val="00410D8C"/>
    <w:rsid w:val="00416716"/>
    <w:rsid w:val="004474A9"/>
    <w:rsid w:val="0048181C"/>
    <w:rsid w:val="0050790E"/>
    <w:rsid w:val="005637A8"/>
    <w:rsid w:val="005A5B46"/>
    <w:rsid w:val="005F1C1C"/>
    <w:rsid w:val="005F4477"/>
    <w:rsid w:val="006A7CF9"/>
    <w:rsid w:val="00732195"/>
    <w:rsid w:val="00786D3A"/>
    <w:rsid w:val="00801B19"/>
    <w:rsid w:val="008020D5"/>
    <w:rsid w:val="00831062"/>
    <w:rsid w:val="008565E6"/>
    <w:rsid w:val="00865722"/>
    <w:rsid w:val="008C358C"/>
    <w:rsid w:val="008C5C58"/>
    <w:rsid w:val="0095376A"/>
    <w:rsid w:val="009E7B8A"/>
    <w:rsid w:val="009F5760"/>
    <w:rsid w:val="00A0703A"/>
    <w:rsid w:val="00A07A77"/>
    <w:rsid w:val="00A3485A"/>
    <w:rsid w:val="00AC2784"/>
    <w:rsid w:val="00B408B7"/>
    <w:rsid w:val="00BB3351"/>
    <w:rsid w:val="00C60C15"/>
    <w:rsid w:val="00C83126"/>
    <w:rsid w:val="00D0566D"/>
    <w:rsid w:val="00D466D8"/>
    <w:rsid w:val="00D91045"/>
    <w:rsid w:val="00E32F86"/>
    <w:rsid w:val="00E34B40"/>
    <w:rsid w:val="00E40B0C"/>
    <w:rsid w:val="00E701A5"/>
    <w:rsid w:val="00E72284"/>
    <w:rsid w:val="00EA10D6"/>
    <w:rsid w:val="00EA2C4A"/>
    <w:rsid w:val="00EE2410"/>
    <w:rsid w:val="00F075D6"/>
    <w:rsid w:val="00F22F4E"/>
    <w:rsid w:val="00F83264"/>
    <w:rsid w:val="00FA2E58"/>
    <w:rsid w:val="00FC3315"/>
    <w:rsid w:val="00FD7A2E"/>
    <w:rsid w:val="00FF2229"/>
    <w:rsid w:val="093B991F"/>
    <w:rsid w:val="1B819896"/>
    <w:rsid w:val="2ED8BC6E"/>
    <w:rsid w:val="31CA7277"/>
    <w:rsid w:val="37E967ED"/>
    <w:rsid w:val="3A5A948F"/>
    <w:rsid w:val="3AC8F91A"/>
    <w:rsid w:val="3CD36D89"/>
    <w:rsid w:val="3F3AAF6C"/>
    <w:rsid w:val="5AFE46BE"/>
    <w:rsid w:val="5E153A69"/>
    <w:rsid w:val="72B47BEB"/>
    <w:rsid w:val="7D48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32141"/>
  <w15:chartTrackingRefBased/>
  <w15:docId w15:val="{F8ABFCFC-ABEF-43F2-B6EE-76F48C3CD5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5376A"/>
    <w:pPr>
      <w:spacing w:after="200" w:line="276" w:lineRule="auto"/>
    </w:pPr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376A"/>
    <w:pPr>
      <w:pBdr>
        <w:bottom w:val="single" w:color="31479E" w:sz="12" w:space="1"/>
      </w:pBdr>
      <w:spacing w:before="600" w:after="80"/>
      <w:outlineLvl w:val="0"/>
    </w:pPr>
    <w:rPr>
      <w:rFonts w:ascii="Cambria" w:hAnsi="Cambria" w:eastAsia="SimSun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5376A"/>
    <w:pPr>
      <w:pBdr>
        <w:bottom w:val="single" w:color="4E67C8" w:sz="8" w:space="1"/>
      </w:pBdr>
      <w:spacing w:before="200" w:after="80"/>
      <w:outlineLvl w:val="1"/>
    </w:pPr>
    <w:rPr>
      <w:rFonts w:ascii="Cambria" w:hAnsi="Cambria" w:eastAsia="SimSun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376A"/>
    <w:pPr>
      <w:pBdr>
        <w:bottom w:val="single" w:color="94A3DE" w:sz="4" w:space="1"/>
      </w:pBdr>
      <w:spacing w:before="200" w:after="80"/>
      <w:outlineLvl w:val="2"/>
    </w:pPr>
    <w:rPr>
      <w:rFonts w:ascii="Cambria" w:hAnsi="Cambria" w:eastAsia="SimSun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5376A"/>
    <w:pPr>
      <w:pBdr>
        <w:bottom w:val="single" w:color="B8C1E9" w:sz="4" w:space="2"/>
      </w:pBdr>
      <w:spacing w:before="200" w:after="80"/>
      <w:outlineLvl w:val="3"/>
    </w:pPr>
    <w:rPr>
      <w:rFonts w:ascii="Cambria" w:hAnsi="Cambria" w:eastAsia="SimSun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5376A"/>
    <w:pPr>
      <w:spacing w:before="200" w:after="80"/>
      <w:outlineLvl w:val="4"/>
    </w:pPr>
    <w:rPr>
      <w:rFonts w:ascii="Cambria" w:hAnsi="Cambria" w:eastAsia="SimSun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5376A"/>
    <w:pPr>
      <w:spacing w:before="280" w:after="100"/>
      <w:outlineLvl w:val="5"/>
    </w:pPr>
    <w:rPr>
      <w:rFonts w:ascii="Cambria" w:hAnsi="Cambria" w:eastAsia="SimSun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5376A"/>
    <w:pPr>
      <w:spacing w:before="320" w:after="100"/>
      <w:outlineLvl w:val="6"/>
    </w:pPr>
    <w:rPr>
      <w:rFonts w:ascii="Cambria" w:hAnsi="Cambria" w:eastAsia="SimSun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5376A"/>
    <w:pPr>
      <w:spacing w:before="320" w:after="100"/>
      <w:outlineLvl w:val="7"/>
    </w:pPr>
    <w:rPr>
      <w:rFonts w:ascii="Cambria" w:hAnsi="Cambria" w:eastAsia="SimSun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5376A"/>
    <w:pPr>
      <w:spacing w:before="320" w:after="100"/>
      <w:outlineLvl w:val="8"/>
    </w:pPr>
    <w:rPr>
      <w:rFonts w:ascii="Cambria" w:hAnsi="Cambria" w:eastAsia="SimSun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95376A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76A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5376A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 w:eastAsia="SimSun"/>
      <w:i/>
      <w:iCs/>
      <w:color w:val="202F69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5376A"/>
    <w:rPr>
      <w:b/>
      <w:bCs/>
      <w:i/>
      <w:iCs/>
      <w:color w:val="5A5A5A"/>
    </w:rPr>
  </w:style>
  <w:style w:type="character" w:styleId="Pogrubienie">
    <w:name w:val="Strong"/>
    <w:uiPriority w:val="22"/>
    <w:qFormat/>
    <w:rsid w:val="0095376A"/>
    <w:rPr>
      <w:b/>
      <w:bCs/>
      <w:spacing w:val="0"/>
    </w:rPr>
  </w:style>
  <w:style w:type="character" w:styleId="Nagwek1Znak" w:customStyle="1">
    <w:name w:val="Nagłówek 1 Znak"/>
    <w:link w:val="Nagwek1"/>
    <w:qFormat/>
    <w:rsid w:val="0095376A"/>
    <w:rPr>
      <w:rFonts w:ascii="Cambria" w:hAnsi="Cambria" w:eastAsia="SimSu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95376A"/>
    <w:rPr>
      <w:rFonts w:ascii="Cambria" w:hAnsi="Cambria" w:eastAsia="SimSu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qFormat/>
    <w:rsid w:val="0095376A"/>
    <w:rPr>
      <w:rFonts w:ascii="Cambria" w:hAnsi="Cambria" w:eastAsia="SimSu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qFormat/>
    <w:rsid w:val="0095376A"/>
    <w:rPr>
      <w:rFonts w:ascii="Cambria" w:hAnsi="Cambria" w:eastAsia="SimSu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qFormat/>
    <w:rsid w:val="0095376A"/>
    <w:rPr>
      <w:rFonts w:ascii="Cambria" w:hAnsi="Cambria" w:eastAsia="SimSun" w:cs="Times New Roman"/>
      <w:color w:val="4E67C8"/>
    </w:rPr>
  </w:style>
  <w:style w:type="character" w:styleId="Nagwek6Znak" w:customStyle="1">
    <w:name w:val="Nagłówek 6 Znak"/>
    <w:link w:val="Nagwek6"/>
    <w:uiPriority w:val="9"/>
    <w:qFormat/>
    <w:rsid w:val="0095376A"/>
    <w:rPr>
      <w:rFonts w:ascii="Cambria" w:hAnsi="Cambria" w:eastAsia="SimSu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qFormat/>
    <w:rsid w:val="0095376A"/>
    <w:rPr>
      <w:rFonts w:ascii="Cambria" w:hAnsi="Cambria" w:eastAsia="SimSu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qFormat/>
    <w:rsid w:val="0095376A"/>
    <w:rPr>
      <w:rFonts w:ascii="Cambria" w:hAnsi="Cambria" w:eastAsia="SimSu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95376A"/>
    <w:rPr>
      <w:rFonts w:ascii="Cambria" w:hAnsi="Cambria" w:eastAsia="SimSun" w:cs="Times New Roman"/>
      <w:i/>
      <w:iCs/>
      <w:color w:val="A7EA52"/>
      <w:sz w:val="20"/>
      <w:szCs w:val="20"/>
    </w:rPr>
  </w:style>
  <w:style w:type="character" w:styleId="TytuZnak" w:customStyle="1">
    <w:name w:val="Tytuł Znak"/>
    <w:link w:val="Tytu"/>
    <w:uiPriority w:val="10"/>
    <w:qFormat/>
    <w:rsid w:val="0095376A"/>
    <w:rPr>
      <w:rFonts w:ascii="Cambria" w:hAnsi="Cambria" w:eastAsia="SimSun" w:cs="Times New Roman"/>
      <w:i/>
      <w:iCs/>
      <w:color w:val="202F69"/>
      <w:sz w:val="60"/>
      <w:szCs w:val="60"/>
    </w:rPr>
  </w:style>
  <w:style w:type="character" w:styleId="PodtytuZnak" w:customStyle="1">
    <w:name w:val="Podtytuł Znak"/>
    <w:link w:val="Podtytu"/>
    <w:uiPriority w:val="11"/>
    <w:qFormat/>
    <w:rsid w:val="0095376A"/>
    <w:rPr>
      <w:rFonts w:ascii="Calibri"/>
      <w:i/>
      <w:iCs/>
      <w:sz w:val="24"/>
      <w:szCs w:val="24"/>
    </w:rPr>
  </w:style>
  <w:style w:type="paragraph" w:styleId="Bezodstpw1" w:customStyle="1">
    <w:name w:val="Bez odstępów1"/>
    <w:basedOn w:val="Normalny"/>
    <w:link w:val="BezodstpwZnak"/>
    <w:uiPriority w:val="1"/>
    <w:qFormat/>
    <w:rsid w:val="0095376A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1"/>
    <w:uiPriority w:val="1"/>
    <w:qFormat/>
    <w:rsid w:val="0095376A"/>
  </w:style>
  <w:style w:type="paragraph" w:styleId="Akapitzlist1" w:customStyle="1">
    <w:name w:val="Akapit z listą1"/>
    <w:basedOn w:val="Normalny"/>
    <w:uiPriority w:val="34"/>
    <w:qFormat/>
    <w:rsid w:val="0095376A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1" w:customStyle="1">
    <w:name w:val="Cytat1"/>
    <w:basedOn w:val="Normalny"/>
    <w:next w:val="Normalny"/>
    <w:link w:val="CytatZnak"/>
    <w:uiPriority w:val="29"/>
    <w:qFormat/>
    <w:rsid w:val="0095376A"/>
    <w:pPr>
      <w:ind w:firstLine="360"/>
    </w:pPr>
    <w:rPr>
      <w:rFonts w:ascii="Cambria" w:hAnsi="Cambria" w:eastAsia="SimSun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link w:val="Cytat1"/>
    <w:uiPriority w:val="29"/>
    <w:qFormat/>
    <w:rsid w:val="0095376A"/>
    <w:rPr>
      <w:rFonts w:ascii="Cambria" w:hAnsi="Cambria" w:eastAsia="SimSun" w:cs="Times New Roman"/>
      <w:i/>
      <w:iCs/>
      <w:color w:val="5A5A5A"/>
    </w:rPr>
  </w:style>
  <w:style w:type="paragraph" w:styleId="Cytatintensywny1" w:customStyle="1">
    <w:name w:val="Cytat intensywny1"/>
    <w:basedOn w:val="Normalny"/>
    <w:next w:val="Normalny"/>
    <w:link w:val="CytatintensywnyZnak"/>
    <w:uiPriority w:val="30"/>
    <w:qFormat/>
    <w:rsid w:val="0095376A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 w:eastAsia="SimSun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link w:val="Cytatintensywny1"/>
    <w:uiPriority w:val="30"/>
    <w:qFormat/>
    <w:rsid w:val="0095376A"/>
    <w:rPr>
      <w:rFonts w:ascii="Cambria" w:hAnsi="Cambria" w:eastAsia="SimSu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1" w:customStyle="1">
    <w:name w:val="Wyróżnienie delikatne1"/>
    <w:uiPriority w:val="19"/>
    <w:qFormat/>
    <w:rsid w:val="0095376A"/>
    <w:rPr>
      <w:i/>
      <w:iCs/>
      <w:color w:val="5A5A5A"/>
    </w:rPr>
  </w:style>
  <w:style w:type="character" w:styleId="Wyrnienieintensywne1" w:customStyle="1">
    <w:name w:val="Wyróżnienie intensywne1"/>
    <w:uiPriority w:val="21"/>
    <w:qFormat/>
    <w:rsid w:val="0095376A"/>
    <w:rPr>
      <w:b/>
      <w:bCs/>
      <w:i/>
      <w:iCs/>
      <w:color w:val="4E67C8"/>
      <w:sz w:val="22"/>
      <w:szCs w:val="22"/>
    </w:rPr>
  </w:style>
  <w:style w:type="character" w:styleId="Odwoaniedelikatne1" w:customStyle="1">
    <w:name w:val="Odwołanie delikatne1"/>
    <w:uiPriority w:val="31"/>
    <w:qFormat/>
    <w:rsid w:val="0095376A"/>
    <w:rPr>
      <w:color w:val="auto"/>
      <w:u w:val="single" w:color="A7EA52"/>
    </w:rPr>
  </w:style>
  <w:style w:type="character" w:styleId="Odwoanieintensywne1" w:customStyle="1">
    <w:name w:val="Odwołanie intensywne1"/>
    <w:uiPriority w:val="32"/>
    <w:qFormat/>
    <w:rsid w:val="0095376A"/>
    <w:rPr>
      <w:b/>
      <w:bCs/>
      <w:color w:val="80D219"/>
      <w:u w:val="single" w:color="A7EA52"/>
    </w:rPr>
  </w:style>
  <w:style w:type="character" w:styleId="Tytuksiki1" w:customStyle="1">
    <w:name w:val="Tytuł książki1"/>
    <w:uiPriority w:val="33"/>
    <w:qFormat/>
    <w:rsid w:val="0095376A"/>
    <w:rPr>
      <w:rFonts w:ascii="Cambria" w:hAnsi="Cambria" w:eastAsia="SimSun" w:cs="Times New Roman"/>
      <w:b/>
      <w:bCs/>
      <w:i/>
      <w:iCs/>
      <w:color w:val="auto"/>
    </w:rPr>
  </w:style>
  <w:style w:type="paragraph" w:styleId="Nagwekspisutreci1" w:customStyle="1">
    <w:name w:val="Nagłówek spisu treści1"/>
    <w:basedOn w:val="Nagwek1"/>
    <w:next w:val="Normalny"/>
    <w:uiPriority w:val="39"/>
    <w:unhideWhenUsed/>
    <w:qFormat/>
    <w:rsid w:val="0095376A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95376A"/>
    <w:pPr>
      <w:keepNext/>
      <w:keepLines/>
      <w:numPr>
        <w:numId w:val="1"/>
      </w:numPr>
      <w:pBdr>
        <w:bottom w:val="none" w:color="auto" w:sz="0" w:space="0"/>
      </w:pBdr>
      <w:spacing w:before="480" w:after="0"/>
      <w:jc w:val="both"/>
    </w:pPr>
    <w:rPr>
      <w:rFonts w:ascii="Times New Roman" w:hAnsi="Times New Roman" w:eastAsia="Times New Roman"/>
      <w:smallCaps/>
      <w:color w:val="auto"/>
      <w:lang w:eastAsia="pl-PL"/>
    </w:rPr>
  </w:style>
  <w:style w:type="character" w:styleId="AWniosekZnak" w:customStyle="1">
    <w:name w:val="A_Wniosek Znak"/>
    <w:link w:val="AWniosek"/>
    <w:qFormat/>
    <w:rsid w:val="0095376A"/>
    <w:rPr>
      <w:rFonts w:ascii="Times New Roman" w:hAnsi="Times New Roman" w:eastAsia="Times New Roman" w:cs="Times New Roman"/>
      <w:b/>
      <w:bCs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PWSZ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Katarzyna Olszewska</lastModifiedBy>
  <revision>14</revision>
  <dcterms:created xsi:type="dcterms:W3CDTF">2026-01-23T10:56:00.0000000Z</dcterms:created>
  <dcterms:modified xsi:type="dcterms:W3CDTF">2026-04-17T07:21:24.3844763Z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